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无房职工一次性住房补偿申请表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800"/>
        <w:gridCol w:w="1440"/>
        <w:gridCol w:w="144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职务（专业技术职务）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（填写格式：*年*月*日，在何单位任何职务或专业技术职务）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申请补偿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（人民币大写）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申请补偿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明细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1、*年*月*日至*年*月*日，按何职务或专业技术职务，补偿资金*元；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2、*年*月*日至*年*月*日，按何职务或专业技术职务，补偿资金*元；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3、*年*月*日至*年*月*日，按何职务或专业技术职务，补偿资金*元；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个人声明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本人未购买任何房改房、经济适用房，未购买本单位及其他行政事业单位自建住房、集资建房、委托建房以及团购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商品房。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以上所述情况全部属实。如有错误虚假情况，本人承担一切相关法律责任及后果。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firstLine="3720" w:firstLineChars="155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单位（人事、国资、纪检等）审核意见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经审核，该职工上述住房等情况属实，如有错误虚假情况，我单位承担一切相关责任，并对相关人员进行处理。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400" w:firstLineChars="2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省联合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 月     日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职工配偶住房情况证明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800"/>
        <w:gridCol w:w="1440"/>
        <w:gridCol w:w="144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职务（专业技术职务）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（填写格式：*年*月*日，在何单位任何职务或专业技术职务，配偶无正式工作的，需提供1997年1月期间主要居住地点。）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住房情况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个人声明</w:t>
            </w:r>
          </w:p>
        </w:tc>
        <w:tc>
          <w:tcPr>
            <w:tcW w:w="7738" w:type="dxa"/>
            <w:gridSpan w:val="5"/>
            <w:vAlign w:val="bottom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本人未购买任何房改房、经济适用房，未购买本单位及其他行政事业单位自建住房、集资建房、委托建房以及团购商品房。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以上所述情况全部属实。如有错误虚假情况，本人承担一切相关法律责任及后果。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right="480" w:firstLine="3720" w:firstLineChars="15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firstLine="3720" w:firstLineChars="1550"/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单位（人事、国资、纪检等）审核意见</w:t>
            </w:r>
          </w:p>
        </w:tc>
        <w:tc>
          <w:tcPr>
            <w:tcW w:w="7738" w:type="dxa"/>
            <w:gridSpan w:val="5"/>
            <w:vAlign w:val="bottom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经我单位审核，该职工上述住房等情况属实，如有错误虚假情况，我单位承担相关责任，并对相关人员进行处理。</w:t>
            </w: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41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96"/>
    <w:rsid w:val="002C00B5"/>
    <w:rsid w:val="00330819"/>
    <w:rsid w:val="004F1074"/>
    <w:rsid w:val="00984E96"/>
    <w:rsid w:val="00BA6988"/>
    <w:rsid w:val="622F44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141</Words>
  <Characters>806</Characters>
  <Lines>6</Lines>
  <Paragraphs>1</Paragraphs>
  <ScaleCrop>false</ScaleCrop>
  <LinksUpToDate>false</LinksUpToDate>
  <CharactersWithSpaces>946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2014-10-17T00:50:00Z</dcterms:created>
  <dc:creator>User</dc:creator>
  <cp:lastModifiedBy>pc</cp:lastModifiedBy>
  <dcterms:modified xsi:type="dcterms:W3CDTF">2015-12-14T03:18:29Z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